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CD" w:rsidRDefault="007F3ECD">
      <w:pPr>
        <w:rPr>
          <w:b/>
          <w:i/>
          <w:u w:val="single"/>
        </w:rPr>
      </w:pPr>
      <w:r w:rsidRPr="007F3ECD">
        <w:rPr>
          <w:b/>
          <w:i/>
          <w:u w:val="single"/>
        </w:rPr>
        <w:t>John F. Kennedy Inaugural Address</w:t>
      </w:r>
    </w:p>
    <w:p w:rsidR="00A91A6A" w:rsidRPr="007F3ECD" w:rsidRDefault="007F3ECD"/>
    <w:sectPr w:rsidR="00A91A6A" w:rsidRPr="007F3ECD" w:rsidSect="007578D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3ECD"/>
    <w:rsid w:val="007F3EC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1</cp:revision>
  <dcterms:created xsi:type="dcterms:W3CDTF">2012-05-25T13:42:00Z</dcterms:created>
  <dcterms:modified xsi:type="dcterms:W3CDTF">2012-05-25T13:50:00Z</dcterms:modified>
</cp:coreProperties>
</file>